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58B" w:rsidRDefault="000C258B" w:rsidP="000C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осуществление интеллектуальных экологических игр для учащихся среднего школьного возраста общеобразовательных школ города учреждением дополнительного образования</w:t>
      </w:r>
    </w:p>
    <w:p w:rsidR="000C258B" w:rsidRDefault="000C258B" w:rsidP="000C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258B" w:rsidRPr="007E6445" w:rsidRDefault="000C258B" w:rsidP="007E64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6445">
        <w:rPr>
          <w:rFonts w:ascii="Times New Roman" w:hAnsi="Times New Roman" w:cs="Times New Roman"/>
          <w:sz w:val="28"/>
          <w:szCs w:val="28"/>
        </w:rPr>
        <w:t>Белоусова Е. Л.,</w:t>
      </w:r>
    </w:p>
    <w:p w:rsidR="000C258B" w:rsidRDefault="000C258B" w:rsidP="007E64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6445">
        <w:rPr>
          <w:rFonts w:ascii="Times New Roman" w:hAnsi="Times New Roman" w:cs="Times New Roman"/>
          <w:sz w:val="28"/>
          <w:szCs w:val="28"/>
        </w:rPr>
        <w:t>методист МБОУ ДО «ЦДОД им. В. Волошиной»</w:t>
      </w:r>
    </w:p>
    <w:p w:rsidR="007E6445" w:rsidRPr="007E6445" w:rsidRDefault="007E6445" w:rsidP="007E64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445" w:rsidRPr="007E6445" w:rsidRDefault="007E6445" w:rsidP="007E64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445">
        <w:rPr>
          <w:rFonts w:ascii="Times New Roman" w:eastAsia="Times New Roman" w:hAnsi="Times New Roman" w:cs="Times New Roman"/>
          <w:sz w:val="28"/>
          <w:szCs w:val="28"/>
        </w:rPr>
        <w:t xml:space="preserve">В условиях развития общества и государства, модернизации российского образования, перехода общеобразовательных организаций на ФГОС перед педагогами ставится задача формирования знаний в соответствии со стандартами, формирование универсальных учебных действий, компетенций, позволяющих учащимся действовать в новой обстановке на качественно высоком уровне. </w:t>
      </w:r>
    </w:p>
    <w:p w:rsidR="007E6445" w:rsidRDefault="007E6445" w:rsidP="007E64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6445">
        <w:rPr>
          <w:rFonts w:ascii="Times New Roman" w:eastAsia="Times New Roman" w:hAnsi="Times New Roman" w:cs="Times New Roman"/>
          <w:sz w:val="28"/>
          <w:szCs w:val="28"/>
        </w:rPr>
        <w:t xml:space="preserve">Основополагающим в решении данных задач рассматривается </w:t>
      </w:r>
      <w:proofErr w:type="spellStart"/>
      <w:r w:rsidRPr="007E6445">
        <w:rPr>
          <w:rFonts w:ascii="Times New Roman" w:eastAsia="Times New Roman" w:hAnsi="Times New Roman" w:cs="Times New Roman"/>
          <w:sz w:val="28"/>
          <w:szCs w:val="28"/>
        </w:rPr>
        <w:t>системно-деятельностный</w:t>
      </w:r>
      <w:proofErr w:type="spellEnd"/>
      <w:r w:rsidRPr="007E6445">
        <w:rPr>
          <w:rFonts w:ascii="Times New Roman" w:eastAsia="Times New Roman" w:hAnsi="Times New Roman" w:cs="Times New Roman"/>
          <w:sz w:val="28"/>
          <w:szCs w:val="28"/>
        </w:rPr>
        <w:t xml:space="preserve"> подход в обучении, основная идея которого заключается в том, что новые знания не даются в готовом виде, а учащиеся «открывают» их сами. Реализация </w:t>
      </w:r>
      <w:proofErr w:type="spellStart"/>
      <w:r w:rsidRPr="007E6445">
        <w:rPr>
          <w:rFonts w:ascii="Times New Roman" w:eastAsia="Times New Roman" w:hAnsi="Times New Roman" w:cs="Times New Roman"/>
          <w:sz w:val="28"/>
          <w:szCs w:val="28"/>
        </w:rPr>
        <w:t>системно-деятельностного</w:t>
      </w:r>
      <w:proofErr w:type="spellEnd"/>
      <w:r w:rsidRPr="007E6445">
        <w:rPr>
          <w:rFonts w:ascii="Times New Roman" w:eastAsia="Times New Roman" w:hAnsi="Times New Roman" w:cs="Times New Roman"/>
          <w:sz w:val="28"/>
          <w:szCs w:val="28"/>
        </w:rPr>
        <w:t xml:space="preserve"> подхода осуществляется через: моделирование и анализ жизненных ситуаций, вовлечение учащихся в оценочно-дискуссионную, рефлексивную, игровую деятельность и др.</w:t>
      </w:r>
    </w:p>
    <w:p w:rsidR="007E6445" w:rsidRPr="007E6445" w:rsidRDefault="007E6445" w:rsidP="007E64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Концепция дополнительного образования ориентирует на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личностных универсальных учебных действие, поэтому по аналогии с образовательными учреждениями учреждения дополнительного образования должны работать над развитием данных компетенций учащихся. </w:t>
      </w:r>
    </w:p>
    <w:p w:rsidR="007E6445" w:rsidRPr="007E6445" w:rsidRDefault="007E6445" w:rsidP="007E64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6445">
        <w:rPr>
          <w:rFonts w:ascii="Times New Roman" w:eastAsia="Times New Roman" w:hAnsi="Times New Roman" w:cs="Times New Roman"/>
          <w:sz w:val="28"/>
          <w:szCs w:val="28"/>
        </w:rPr>
        <w:t xml:space="preserve">Организации и проведению игровой деятельности посвящено большое количество работ: </w:t>
      </w:r>
      <w:r w:rsidRPr="007E64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Н. Бирюкова, Л. Д. </w:t>
      </w:r>
      <w:proofErr w:type="spellStart"/>
      <w:r w:rsidRPr="007E6445">
        <w:rPr>
          <w:rFonts w:ascii="Times New Roman" w:eastAsia="Times New Roman" w:hAnsi="Times New Roman" w:cs="Times New Roman"/>
          <w:color w:val="000000"/>
          <w:sz w:val="28"/>
          <w:szCs w:val="28"/>
        </w:rPr>
        <w:t>Бобылева</w:t>
      </w:r>
      <w:proofErr w:type="spellEnd"/>
      <w:r w:rsidRPr="007E64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Д. Н. Кавтарадзе, А. В. </w:t>
      </w:r>
      <w:proofErr w:type="spellStart"/>
      <w:r w:rsidRPr="007E6445">
        <w:rPr>
          <w:rFonts w:ascii="Times New Roman" w:eastAsia="Times New Roman" w:hAnsi="Times New Roman" w:cs="Times New Roman"/>
          <w:color w:val="000000"/>
          <w:sz w:val="28"/>
          <w:szCs w:val="28"/>
        </w:rPr>
        <w:t>Кандаурова</w:t>
      </w:r>
      <w:proofErr w:type="spellEnd"/>
      <w:r w:rsidRPr="007E64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А. Н. Колосков, Т. Н. Мягких, В. А.Селищев и др. В теории и практике образования стала разрабатываться и на практике применяться интеллектуальная игра - форма эколого-биологического образования, в основе которой лежит учебно-игровая деятельность учащихся, стимулирующая высокий уровень мотивации, интереса и эмоциональной включенности. </w:t>
      </w:r>
    </w:p>
    <w:p w:rsidR="007E6445" w:rsidRDefault="007E6445" w:rsidP="007E644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445">
        <w:rPr>
          <w:rFonts w:ascii="Times New Roman" w:eastAsia="Times New Roman" w:hAnsi="Times New Roman" w:cs="Times New Roman"/>
          <w:sz w:val="28"/>
          <w:szCs w:val="28"/>
        </w:rPr>
        <w:t xml:space="preserve">Благодаря использованию учебно-игровой деятельности </w:t>
      </w:r>
      <w:r w:rsidR="00D0697E">
        <w:rPr>
          <w:rFonts w:ascii="Times New Roman" w:hAnsi="Times New Roman" w:cs="Times New Roman"/>
          <w:sz w:val="28"/>
          <w:szCs w:val="28"/>
        </w:rPr>
        <w:t>в деятельности учреждений дополнительного образования</w:t>
      </w:r>
      <w:r w:rsidRPr="007E6445">
        <w:rPr>
          <w:rFonts w:ascii="Times New Roman" w:eastAsia="Times New Roman" w:hAnsi="Times New Roman" w:cs="Times New Roman"/>
          <w:sz w:val="28"/>
          <w:szCs w:val="28"/>
        </w:rPr>
        <w:t xml:space="preserve"> учащиеся </w:t>
      </w:r>
      <w:r w:rsidRPr="007E6445">
        <w:rPr>
          <w:rFonts w:ascii="Times New Roman" w:eastAsia="Times New Roman" w:hAnsi="Times New Roman" w:cs="Times New Roman"/>
          <w:color w:val="000000"/>
          <w:sz w:val="28"/>
          <w:szCs w:val="28"/>
        </w:rPr>
        <w:t>учатся критически осмысливать актуальную экологическую информацию; решают познавательные и практические задачи по биологии; аргументируют защиту своей позиции, оппонируют иному мнению; выполняют творческие задания; развивают логику, умение общаться, учатся диалогу, работе в группе и др.</w:t>
      </w:r>
    </w:p>
    <w:p w:rsidR="00D0697E" w:rsidRDefault="00E6263A" w:rsidP="007E644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МБОУ ДО «ЦДОД им. В. Волошиной» в 2017/2018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г. исполнилось бы 20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интеллектуальном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экологическому клубу «Звезды естественных наук»</w:t>
      </w:r>
      <w:r w:rsidR="00D6765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67653" w:rsidRPr="00D67653" w:rsidRDefault="00D67653" w:rsidP="00D67653">
      <w:pPr>
        <w:numPr>
          <w:ilvl w:val="1"/>
          <w:numId w:val="1"/>
        </w:numPr>
        <w:tabs>
          <w:tab w:val="num" w:pos="0"/>
          <w:tab w:val="num" w:pos="18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53">
        <w:rPr>
          <w:rFonts w:ascii="Times New Roman" w:hAnsi="Times New Roman" w:cs="Times New Roman"/>
          <w:sz w:val="28"/>
          <w:szCs w:val="28"/>
        </w:rPr>
        <w:t xml:space="preserve">Интеллектуальные экологические игры являются мероприятием, проводимым среди общеобразовательных учреждений города Кемерово. </w:t>
      </w:r>
      <w:r w:rsidRPr="00D67653">
        <w:rPr>
          <w:rFonts w:ascii="Times New Roman" w:hAnsi="Times New Roman" w:cs="Times New Roman"/>
          <w:b/>
          <w:sz w:val="28"/>
          <w:szCs w:val="28"/>
        </w:rPr>
        <w:t>Игры</w:t>
      </w:r>
      <w:r w:rsidRPr="00D67653">
        <w:rPr>
          <w:rFonts w:ascii="Times New Roman" w:hAnsi="Times New Roman" w:cs="Times New Roman"/>
          <w:sz w:val="28"/>
          <w:szCs w:val="28"/>
        </w:rPr>
        <w:t xml:space="preserve"> проводятся в целях совершенствования эколого-биологического </w:t>
      </w:r>
      <w:r w:rsidRPr="00D67653">
        <w:rPr>
          <w:rFonts w:ascii="Times New Roman" w:hAnsi="Times New Roman" w:cs="Times New Roman"/>
          <w:sz w:val="28"/>
          <w:szCs w:val="28"/>
        </w:rPr>
        <w:lastRenderedPageBreak/>
        <w:t>образования детей, направленного на повышение их уровня знаний по биологии и экологии, развитие интереса к творческой деятельности, формирование общей культуры учащихся, а также социальную адаптацию детей и подростков.</w:t>
      </w:r>
    </w:p>
    <w:p w:rsidR="00D67653" w:rsidRPr="00D67653" w:rsidRDefault="00D67653" w:rsidP="00D67653">
      <w:pPr>
        <w:tabs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53">
        <w:rPr>
          <w:rFonts w:ascii="Times New Roman" w:hAnsi="Times New Roman" w:cs="Times New Roman"/>
          <w:sz w:val="28"/>
          <w:szCs w:val="28"/>
        </w:rPr>
        <w:t xml:space="preserve">Основные задачи </w:t>
      </w:r>
      <w:r w:rsidRPr="00D67653">
        <w:rPr>
          <w:rFonts w:ascii="Times New Roman" w:hAnsi="Times New Roman" w:cs="Times New Roman"/>
          <w:b/>
          <w:sz w:val="28"/>
          <w:szCs w:val="28"/>
        </w:rPr>
        <w:t>Игр</w:t>
      </w:r>
      <w:r w:rsidRPr="00D67653">
        <w:rPr>
          <w:rFonts w:ascii="Times New Roman" w:hAnsi="Times New Roman" w:cs="Times New Roman"/>
          <w:sz w:val="28"/>
          <w:szCs w:val="28"/>
        </w:rPr>
        <w:t>:</w:t>
      </w:r>
    </w:p>
    <w:p w:rsidR="00D67653" w:rsidRPr="00D67653" w:rsidRDefault="00D67653" w:rsidP="00D6765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653">
        <w:rPr>
          <w:rFonts w:ascii="Times New Roman" w:hAnsi="Times New Roman" w:cs="Times New Roman"/>
          <w:sz w:val="28"/>
          <w:szCs w:val="28"/>
        </w:rPr>
        <w:t xml:space="preserve">- </w:t>
      </w:r>
      <w:r w:rsidRPr="00D67653">
        <w:rPr>
          <w:rFonts w:ascii="Times New Roman" w:hAnsi="Times New Roman" w:cs="Times New Roman"/>
          <w:b/>
          <w:sz w:val="28"/>
          <w:szCs w:val="28"/>
        </w:rPr>
        <w:t xml:space="preserve">популяризация </w:t>
      </w:r>
      <w:r w:rsidRPr="00D67653">
        <w:rPr>
          <w:rFonts w:ascii="Times New Roman" w:hAnsi="Times New Roman" w:cs="Times New Roman"/>
          <w:sz w:val="28"/>
          <w:szCs w:val="28"/>
        </w:rPr>
        <w:t>экологических и биологических знаний среди учащихся общеобразовательных учреждений;</w:t>
      </w:r>
    </w:p>
    <w:p w:rsidR="00D67653" w:rsidRPr="00D67653" w:rsidRDefault="00D67653" w:rsidP="00D6765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653">
        <w:rPr>
          <w:rFonts w:ascii="Times New Roman" w:hAnsi="Times New Roman" w:cs="Times New Roman"/>
          <w:b/>
          <w:sz w:val="28"/>
          <w:szCs w:val="28"/>
        </w:rPr>
        <w:t>- выявление и поощрение</w:t>
      </w:r>
      <w:r w:rsidRPr="00D67653">
        <w:rPr>
          <w:rFonts w:ascii="Times New Roman" w:hAnsi="Times New Roman" w:cs="Times New Roman"/>
          <w:sz w:val="28"/>
          <w:szCs w:val="28"/>
        </w:rPr>
        <w:t xml:space="preserve"> учащихся в возрасте 12-14 лет, обладающих глубокими знаниями по биологии и экологии и способных их творчески применять;</w:t>
      </w:r>
    </w:p>
    <w:p w:rsidR="00D67653" w:rsidRDefault="00D67653" w:rsidP="00D6765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653">
        <w:rPr>
          <w:rFonts w:ascii="Times New Roman" w:hAnsi="Times New Roman" w:cs="Times New Roman"/>
          <w:b/>
          <w:sz w:val="28"/>
          <w:szCs w:val="28"/>
        </w:rPr>
        <w:t>- предоставление</w:t>
      </w:r>
      <w:r w:rsidRPr="00D67653">
        <w:rPr>
          <w:rFonts w:ascii="Times New Roman" w:hAnsi="Times New Roman" w:cs="Times New Roman"/>
          <w:sz w:val="28"/>
          <w:szCs w:val="28"/>
        </w:rPr>
        <w:t xml:space="preserve"> обучающимся, проявляющих интерес к биологическим наукам, возможности продолжить обучение биологии и экологии в научном обществе учащихся «Ареал»  МБОУ </w:t>
      </w:r>
      <w:proofErr w:type="gramStart"/>
      <w:r w:rsidRPr="00D6765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D67653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D67653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Pr="00D67653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 им. В. Волошиной».</w:t>
      </w:r>
    </w:p>
    <w:p w:rsidR="00C13C02" w:rsidRDefault="00C13C02" w:rsidP="00C13C0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C02">
        <w:rPr>
          <w:rFonts w:ascii="Times New Roman" w:hAnsi="Times New Roman" w:cs="Times New Roman"/>
          <w:b/>
          <w:sz w:val="28"/>
          <w:szCs w:val="28"/>
        </w:rPr>
        <w:t>Игры</w:t>
      </w:r>
      <w:r w:rsidRPr="00C13C02">
        <w:rPr>
          <w:rFonts w:ascii="Times New Roman" w:hAnsi="Times New Roman" w:cs="Times New Roman"/>
          <w:sz w:val="28"/>
          <w:szCs w:val="28"/>
        </w:rPr>
        <w:t xml:space="preserve"> проводятся в три тура по возрастным группам – 6, 7 и 8 классы в период с октября по апрель. </w:t>
      </w:r>
    </w:p>
    <w:p w:rsidR="00490FDA" w:rsidRPr="00490FDA" w:rsidRDefault="00490FDA" w:rsidP="00490FD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FDA">
        <w:rPr>
          <w:rFonts w:ascii="Times New Roman" w:hAnsi="Times New Roman" w:cs="Times New Roman"/>
          <w:sz w:val="28"/>
          <w:szCs w:val="28"/>
        </w:rPr>
        <w:t xml:space="preserve">Для каждой параллели классов туры проводятся по основным и лежащим на пересечении разделам биологии, </w:t>
      </w:r>
      <w:r w:rsidRPr="00490FDA">
        <w:rPr>
          <w:rFonts w:ascii="Times New Roman" w:hAnsi="Times New Roman" w:cs="Times New Roman"/>
          <w:b/>
          <w:sz w:val="28"/>
          <w:szCs w:val="28"/>
        </w:rPr>
        <w:t>задания игр предполагают расширенный уровень школьных знаний.</w:t>
      </w:r>
    </w:p>
    <w:p w:rsidR="00490FDA" w:rsidRPr="00490FDA" w:rsidRDefault="00490FDA" w:rsidP="00490FD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FDA"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формирует команды из учащихся каждой параллели классов (по 6 человек) и направляет их в МБОУ </w:t>
      </w:r>
      <w:proofErr w:type="gramStart"/>
      <w:r w:rsidRPr="00490FD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490FDA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490FDA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Pr="00490FDA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 им. В. Волошиной». </w:t>
      </w:r>
    </w:p>
    <w:p w:rsidR="003878BF" w:rsidRPr="003878BF" w:rsidRDefault="003878BF" w:rsidP="003878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78BF">
        <w:rPr>
          <w:rFonts w:ascii="Times New Roman" w:hAnsi="Times New Roman" w:cs="Times New Roman"/>
          <w:b/>
          <w:sz w:val="28"/>
          <w:szCs w:val="28"/>
        </w:rPr>
        <w:t>Цикл игр «Зеленая волна»</w:t>
      </w:r>
      <w:r w:rsidRPr="003878BF">
        <w:rPr>
          <w:rFonts w:ascii="Times New Roman" w:hAnsi="Times New Roman" w:cs="Times New Roman"/>
          <w:sz w:val="28"/>
          <w:szCs w:val="28"/>
        </w:rPr>
        <w:t xml:space="preserve"> </w:t>
      </w:r>
      <w:r w:rsidRPr="003878BF">
        <w:rPr>
          <w:rFonts w:ascii="Times New Roman" w:hAnsi="Times New Roman" w:cs="Times New Roman"/>
          <w:b/>
          <w:sz w:val="28"/>
          <w:szCs w:val="28"/>
        </w:rPr>
        <w:t>(6 класс)</w:t>
      </w:r>
    </w:p>
    <w:p w:rsidR="003878BF" w:rsidRPr="003878BF" w:rsidRDefault="003878BF" w:rsidP="00387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78B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878BF">
        <w:rPr>
          <w:rFonts w:ascii="Times New Roman" w:hAnsi="Times New Roman" w:cs="Times New Roman"/>
          <w:b/>
          <w:sz w:val="28"/>
          <w:szCs w:val="28"/>
        </w:rPr>
        <w:t xml:space="preserve"> тур </w:t>
      </w:r>
      <w:r w:rsidRPr="003878BF">
        <w:rPr>
          <w:rFonts w:ascii="Times New Roman" w:hAnsi="Times New Roman" w:cs="Times New Roman"/>
          <w:sz w:val="28"/>
          <w:szCs w:val="28"/>
        </w:rPr>
        <w:t>«Ботанический калейдоскоп»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878BF">
        <w:rPr>
          <w:rFonts w:ascii="Times New Roman" w:hAnsi="Times New Roman" w:cs="Times New Roman"/>
          <w:sz w:val="28"/>
          <w:szCs w:val="28"/>
        </w:rPr>
        <w:t>высшие растения, особенности их строения; многообразие диких и культурных растений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878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78BF" w:rsidRPr="003878BF" w:rsidRDefault="003878BF" w:rsidP="00387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78B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878BF">
        <w:rPr>
          <w:rFonts w:ascii="Times New Roman" w:hAnsi="Times New Roman" w:cs="Times New Roman"/>
          <w:b/>
          <w:sz w:val="28"/>
          <w:szCs w:val="28"/>
        </w:rPr>
        <w:t xml:space="preserve"> тур</w:t>
      </w:r>
      <w:r w:rsidRPr="003878BF">
        <w:rPr>
          <w:rFonts w:ascii="Times New Roman" w:hAnsi="Times New Roman" w:cs="Times New Roman"/>
          <w:sz w:val="28"/>
          <w:szCs w:val="28"/>
        </w:rPr>
        <w:t xml:space="preserve"> «Жизнь растений»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878BF">
        <w:rPr>
          <w:rFonts w:ascii="Times New Roman" w:hAnsi="Times New Roman" w:cs="Times New Roman"/>
          <w:sz w:val="28"/>
          <w:szCs w:val="28"/>
        </w:rPr>
        <w:t>физиологические про</w:t>
      </w:r>
      <w:r>
        <w:rPr>
          <w:rFonts w:ascii="Times New Roman" w:hAnsi="Times New Roman" w:cs="Times New Roman"/>
          <w:sz w:val="28"/>
          <w:szCs w:val="28"/>
        </w:rPr>
        <w:t xml:space="preserve">цессы растений; приспособления </w:t>
      </w:r>
      <w:r w:rsidRPr="003878BF">
        <w:rPr>
          <w:rFonts w:ascii="Times New Roman" w:hAnsi="Times New Roman" w:cs="Times New Roman"/>
          <w:sz w:val="28"/>
          <w:szCs w:val="28"/>
        </w:rPr>
        <w:t>растений к условиям окружающей среды, влияние экологических факторов на них, приспособления растений к жизни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878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78BF" w:rsidRPr="003878BF" w:rsidRDefault="003878BF" w:rsidP="00387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78B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878BF">
        <w:rPr>
          <w:rFonts w:ascii="Times New Roman" w:hAnsi="Times New Roman" w:cs="Times New Roman"/>
          <w:b/>
          <w:sz w:val="28"/>
          <w:szCs w:val="28"/>
        </w:rPr>
        <w:t xml:space="preserve"> тур</w:t>
      </w:r>
      <w:r w:rsidRPr="003878BF">
        <w:rPr>
          <w:rFonts w:ascii="Times New Roman" w:hAnsi="Times New Roman" w:cs="Times New Roman"/>
          <w:sz w:val="28"/>
          <w:szCs w:val="28"/>
        </w:rPr>
        <w:t xml:space="preserve"> «Растительные сообщества»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878BF">
        <w:rPr>
          <w:rFonts w:ascii="Times New Roman" w:hAnsi="Times New Roman" w:cs="Times New Roman"/>
          <w:sz w:val="28"/>
          <w:szCs w:val="28"/>
        </w:rPr>
        <w:t>многообразие и типы плодов, соцветия; разновидности фитоценозов, их особенности; закономерности жизни растений в них; влияние экологических факторов на растения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878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78BF" w:rsidRPr="003878BF" w:rsidRDefault="003878BF" w:rsidP="003878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78BF">
        <w:rPr>
          <w:rFonts w:ascii="Times New Roman" w:hAnsi="Times New Roman" w:cs="Times New Roman"/>
          <w:b/>
          <w:sz w:val="28"/>
          <w:szCs w:val="28"/>
        </w:rPr>
        <w:t>Цикл игр «Экологический светофор» (7 класс)</w:t>
      </w:r>
    </w:p>
    <w:p w:rsidR="003878BF" w:rsidRPr="003878BF" w:rsidRDefault="003878BF" w:rsidP="00387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78B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878BF">
        <w:rPr>
          <w:rFonts w:ascii="Times New Roman" w:hAnsi="Times New Roman" w:cs="Times New Roman"/>
          <w:b/>
          <w:sz w:val="28"/>
          <w:szCs w:val="28"/>
        </w:rPr>
        <w:t xml:space="preserve"> тур </w:t>
      </w:r>
      <w:r w:rsidRPr="003878BF">
        <w:rPr>
          <w:rFonts w:ascii="Times New Roman" w:hAnsi="Times New Roman" w:cs="Times New Roman"/>
          <w:sz w:val="28"/>
          <w:szCs w:val="28"/>
        </w:rPr>
        <w:t>игра «Внимание! Лес»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878BF">
        <w:rPr>
          <w:rFonts w:ascii="Times New Roman" w:hAnsi="Times New Roman" w:cs="Times New Roman"/>
          <w:sz w:val="28"/>
          <w:szCs w:val="28"/>
        </w:rPr>
        <w:t>многообразие организмов в лесном сообществе, этажи леса, закономерности жизни в лесу, правила поведения в лесном сообществе, экологические проблемы леса, влияние антропогенного фактора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878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78BF" w:rsidRPr="003878BF" w:rsidRDefault="003878BF" w:rsidP="00387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78B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878BF">
        <w:rPr>
          <w:rFonts w:ascii="Times New Roman" w:hAnsi="Times New Roman" w:cs="Times New Roman"/>
          <w:b/>
          <w:sz w:val="28"/>
          <w:szCs w:val="28"/>
        </w:rPr>
        <w:t xml:space="preserve"> тур</w:t>
      </w:r>
      <w:r w:rsidRPr="003878BF">
        <w:rPr>
          <w:rFonts w:ascii="Times New Roman" w:hAnsi="Times New Roman" w:cs="Times New Roman"/>
          <w:sz w:val="28"/>
          <w:szCs w:val="28"/>
        </w:rPr>
        <w:t xml:space="preserve"> игра «Внимание! Луг. Степь. </w:t>
      </w:r>
      <w:proofErr w:type="spellStart"/>
      <w:r w:rsidRPr="003878BF">
        <w:rPr>
          <w:rFonts w:ascii="Times New Roman" w:hAnsi="Times New Roman" w:cs="Times New Roman"/>
          <w:sz w:val="28"/>
          <w:szCs w:val="28"/>
        </w:rPr>
        <w:t>Агроценоз</w:t>
      </w:r>
      <w:proofErr w:type="spellEnd"/>
      <w:r w:rsidRPr="003878B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878BF">
        <w:rPr>
          <w:rFonts w:ascii="Times New Roman" w:hAnsi="Times New Roman" w:cs="Times New Roman"/>
          <w:sz w:val="28"/>
          <w:szCs w:val="28"/>
        </w:rPr>
        <w:t xml:space="preserve">закономерности жизни на лугу и в степи, разновидности данных сообществ; многообразие организмов сообществ луга и степи; особенности </w:t>
      </w:r>
      <w:proofErr w:type="spellStart"/>
      <w:r w:rsidRPr="003878BF">
        <w:rPr>
          <w:rFonts w:ascii="Times New Roman" w:hAnsi="Times New Roman" w:cs="Times New Roman"/>
          <w:sz w:val="28"/>
          <w:szCs w:val="28"/>
        </w:rPr>
        <w:t>агроценоза</w:t>
      </w:r>
      <w:proofErr w:type="spellEnd"/>
      <w:r w:rsidRPr="003878BF">
        <w:rPr>
          <w:rFonts w:ascii="Times New Roman" w:hAnsi="Times New Roman" w:cs="Times New Roman"/>
          <w:sz w:val="28"/>
          <w:szCs w:val="28"/>
        </w:rPr>
        <w:t>, как искусственного сообщества; экологические проблемы лугов и степей, влияние антропогенного фактора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878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78BF" w:rsidRPr="003878BF" w:rsidRDefault="003878BF" w:rsidP="00387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78B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878BF">
        <w:rPr>
          <w:rFonts w:ascii="Times New Roman" w:hAnsi="Times New Roman" w:cs="Times New Roman"/>
          <w:b/>
          <w:sz w:val="28"/>
          <w:szCs w:val="28"/>
        </w:rPr>
        <w:t xml:space="preserve"> тур</w:t>
      </w:r>
      <w:r w:rsidRPr="003878BF">
        <w:rPr>
          <w:rFonts w:ascii="Times New Roman" w:hAnsi="Times New Roman" w:cs="Times New Roman"/>
          <w:sz w:val="28"/>
          <w:szCs w:val="28"/>
        </w:rPr>
        <w:t xml:space="preserve"> игра «Внимание! Водоем»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878BF">
        <w:rPr>
          <w:rFonts w:ascii="Times New Roman" w:hAnsi="Times New Roman" w:cs="Times New Roman"/>
          <w:sz w:val="28"/>
          <w:szCs w:val="28"/>
        </w:rPr>
        <w:t>особенности водной среды обитания; приспособления живых организмов к жизни в морских и пресных водоёмах; экологические проблемы водоемов, влияние антропогенного фактора, охрана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878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78BF" w:rsidRPr="003878BF" w:rsidRDefault="003878BF" w:rsidP="003878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78BF">
        <w:rPr>
          <w:rFonts w:ascii="Times New Roman" w:hAnsi="Times New Roman" w:cs="Times New Roman"/>
          <w:b/>
          <w:sz w:val="28"/>
          <w:szCs w:val="28"/>
        </w:rPr>
        <w:lastRenderedPageBreak/>
        <w:t>Цикл игр «Звезды естественных наук» (8 класс)</w:t>
      </w:r>
    </w:p>
    <w:p w:rsidR="003878BF" w:rsidRPr="003878BF" w:rsidRDefault="003878BF" w:rsidP="00387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78B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878BF">
        <w:rPr>
          <w:rFonts w:ascii="Times New Roman" w:hAnsi="Times New Roman" w:cs="Times New Roman"/>
          <w:b/>
          <w:sz w:val="28"/>
          <w:szCs w:val="28"/>
        </w:rPr>
        <w:t xml:space="preserve"> тур </w:t>
      </w:r>
      <w:r w:rsidRPr="003878BF">
        <w:rPr>
          <w:rFonts w:ascii="Times New Roman" w:hAnsi="Times New Roman" w:cs="Times New Roman"/>
          <w:sz w:val="28"/>
          <w:szCs w:val="28"/>
        </w:rPr>
        <w:t>игра</w:t>
      </w:r>
      <w:r w:rsidRPr="003878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78BF">
        <w:rPr>
          <w:rFonts w:ascii="Times New Roman" w:hAnsi="Times New Roman" w:cs="Times New Roman"/>
          <w:sz w:val="28"/>
          <w:szCs w:val="28"/>
        </w:rPr>
        <w:t>«Растительный рай»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878BF">
        <w:rPr>
          <w:rFonts w:ascii="Times New Roman" w:hAnsi="Times New Roman" w:cs="Times New Roman"/>
          <w:sz w:val="28"/>
          <w:szCs w:val="28"/>
        </w:rPr>
        <w:t>грибы, лишайники, низшие и высшие растения, особенности их строения и жизнедеятельности; науки, изучающие перечисленные группы растительных организмов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878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78BF" w:rsidRPr="003878BF" w:rsidRDefault="003878BF" w:rsidP="00387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78B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878BF">
        <w:rPr>
          <w:rFonts w:ascii="Times New Roman" w:hAnsi="Times New Roman" w:cs="Times New Roman"/>
          <w:b/>
          <w:sz w:val="28"/>
          <w:szCs w:val="28"/>
        </w:rPr>
        <w:t xml:space="preserve"> тур</w:t>
      </w:r>
      <w:r w:rsidRPr="003878BF">
        <w:rPr>
          <w:rFonts w:ascii="Times New Roman" w:hAnsi="Times New Roman" w:cs="Times New Roman"/>
          <w:sz w:val="28"/>
          <w:szCs w:val="28"/>
        </w:rPr>
        <w:t xml:space="preserve"> игра «Загадочный мир животных»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878BF">
        <w:rPr>
          <w:rFonts w:ascii="Times New Roman" w:hAnsi="Times New Roman" w:cs="Times New Roman"/>
          <w:sz w:val="28"/>
          <w:szCs w:val="28"/>
        </w:rPr>
        <w:t>многообразие беспозвоночных и позвоночных животных, особенности их строения и жизнедеятельности; науки, изучающие перечисленные группы животных организмов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878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78BF" w:rsidRDefault="003878BF" w:rsidP="00387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78B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878BF">
        <w:rPr>
          <w:rFonts w:ascii="Times New Roman" w:hAnsi="Times New Roman" w:cs="Times New Roman"/>
          <w:b/>
          <w:sz w:val="28"/>
          <w:szCs w:val="28"/>
        </w:rPr>
        <w:t xml:space="preserve"> тур</w:t>
      </w:r>
      <w:r w:rsidRPr="003878BF">
        <w:rPr>
          <w:rFonts w:ascii="Times New Roman" w:hAnsi="Times New Roman" w:cs="Times New Roman"/>
          <w:sz w:val="28"/>
          <w:szCs w:val="28"/>
        </w:rPr>
        <w:t xml:space="preserve"> игра «Человек и его здоровье»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878BF">
        <w:rPr>
          <w:rFonts w:ascii="Times New Roman" w:hAnsi="Times New Roman" w:cs="Times New Roman"/>
          <w:sz w:val="28"/>
          <w:szCs w:val="28"/>
        </w:rPr>
        <w:t>типы животных тканей; строение и физиология органов и систем органов человека; оказание первой помощи, гигиена и профилактика заболеваний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878B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878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5129" w:rsidRPr="00255129" w:rsidRDefault="00255129" w:rsidP="003878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5129">
        <w:rPr>
          <w:rFonts w:ascii="Times New Roman" w:hAnsi="Times New Roman" w:cs="Times New Roman"/>
          <w:bCs/>
          <w:sz w:val="28"/>
          <w:szCs w:val="28"/>
        </w:rPr>
        <w:t>Динамика участия учащихся в интеллектуальных экологических играх:</w:t>
      </w:r>
    </w:p>
    <w:p w:rsidR="00255129" w:rsidRPr="00255129" w:rsidRDefault="00255129" w:rsidP="003878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5129">
        <w:rPr>
          <w:rFonts w:ascii="Times New Roman" w:hAnsi="Times New Roman" w:cs="Times New Roman"/>
          <w:bCs/>
          <w:sz w:val="28"/>
          <w:szCs w:val="28"/>
        </w:rPr>
        <w:t>1997 г. - 16 школ (96 учащихся 6 классов);</w:t>
      </w:r>
    </w:p>
    <w:p w:rsidR="003878BF" w:rsidRPr="00255129" w:rsidRDefault="00255129" w:rsidP="00387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29">
        <w:rPr>
          <w:rFonts w:ascii="Times New Roman" w:hAnsi="Times New Roman" w:cs="Times New Roman"/>
          <w:bCs/>
          <w:sz w:val="28"/>
          <w:szCs w:val="28"/>
        </w:rPr>
        <w:t>2016 г.  – 54 школы (972 учащихся 6, 7, 8 классов)</w:t>
      </w:r>
    </w:p>
    <w:p w:rsidR="006E398A" w:rsidRDefault="006E398A" w:rsidP="00387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D0B" w:rsidRPr="00870145" w:rsidRDefault="00B34D0B" w:rsidP="00B34D0B">
      <w:pPr>
        <w:pStyle w:val="a3"/>
        <w:tabs>
          <w:tab w:val="left" w:pos="325"/>
        </w:tabs>
        <w:ind w:left="40"/>
        <w:jc w:val="right"/>
        <w:rPr>
          <w:b w:val="0"/>
          <w:sz w:val="24"/>
          <w:szCs w:val="24"/>
        </w:rPr>
      </w:pPr>
      <w:r w:rsidRPr="00870145">
        <w:rPr>
          <w:b w:val="0"/>
          <w:sz w:val="24"/>
          <w:szCs w:val="24"/>
        </w:rPr>
        <w:t xml:space="preserve">Шведова Валерия Викторовна, </w:t>
      </w:r>
    </w:p>
    <w:p w:rsidR="00B34D0B" w:rsidRDefault="00B34D0B" w:rsidP="00B34D0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34D0B"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</w:t>
      </w:r>
    </w:p>
    <w:p w:rsidR="006E398A" w:rsidRDefault="00B34D0B" w:rsidP="00B34D0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34D0B">
        <w:rPr>
          <w:rFonts w:ascii="Times New Roman" w:hAnsi="Times New Roman" w:cs="Times New Roman"/>
          <w:sz w:val="28"/>
          <w:szCs w:val="28"/>
        </w:rPr>
        <w:t>МБОУ ДО «ЦДОД им. В. Волошиной»</w:t>
      </w:r>
    </w:p>
    <w:p w:rsidR="009613D7" w:rsidRPr="00B34D0B" w:rsidRDefault="009613D7" w:rsidP="00B34D0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13D7" w:rsidRPr="00F104AC" w:rsidRDefault="00C15C5D" w:rsidP="009613D7">
      <w:pPr>
        <w:tabs>
          <w:tab w:val="left" w:pos="540"/>
        </w:tabs>
        <w:spacing w:after="0" w:line="240" w:lineRule="auto"/>
        <w:ind w:firstLine="7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9613D7" w:rsidRPr="00F104AC">
        <w:rPr>
          <w:rFonts w:ascii="Times New Roman" w:hAnsi="Times New Roman" w:cs="Times New Roman"/>
          <w:b/>
          <w:i/>
          <w:sz w:val="28"/>
          <w:szCs w:val="28"/>
        </w:rPr>
        <w:t>гры-соревнования</w:t>
      </w:r>
      <w:r w:rsidR="009613D7" w:rsidRPr="00F104AC">
        <w:rPr>
          <w:rFonts w:ascii="Times New Roman" w:hAnsi="Times New Roman" w:cs="Times New Roman"/>
          <w:sz w:val="28"/>
          <w:szCs w:val="28"/>
        </w:rPr>
        <w:t xml:space="preserve"> – существенной особе</w:t>
      </w:r>
      <w:r>
        <w:rPr>
          <w:rFonts w:ascii="Times New Roman" w:hAnsi="Times New Roman" w:cs="Times New Roman"/>
          <w:sz w:val="28"/>
          <w:szCs w:val="28"/>
        </w:rPr>
        <w:t xml:space="preserve">нностью является наличие в ней </w:t>
      </w:r>
      <w:r w:rsidR="009613D7" w:rsidRPr="00F104AC">
        <w:rPr>
          <w:rFonts w:ascii="Times New Roman" w:hAnsi="Times New Roman" w:cs="Times New Roman"/>
          <w:sz w:val="28"/>
          <w:szCs w:val="28"/>
        </w:rPr>
        <w:t>соревновательной борьбы и сотрудничества. Д</w:t>
      </w:r>
      <w:r>
        <w:rPr>
          <w:rFonts w:ascii="Times New Roman" w:hAnsi="Times New Roman" w:cs="Times New Roman"/>
          <w:sz w:val="28"/>
          <w:szCs w:val="28"/>
        </w:rPr>
        <w:t xml:space="preserve">ля проведения этого вида игры </w:t>
      </w:r>
      <w:proofErr w:type="spellStart"/>
      <w:r w:rsidR="009613D7" w:rsidRPr="00F104AC">
        <w:rPr>
          <w:rFonts w:ascii="Times New Roman" w:hAnsi="Times New Roman" w:cs="Times New Roman"/>
          <w:sz w:val="28"/>
          <w:szCs w:val="28"/>
        </w:rPr>
        <w:t>учающихся</w:t>
      </w:r>
      <w:proofErr w:type="spellEnd"/>
      <w:r w:rsidR="009613D7" w:rsidRPr="00F104AC">
        <w:rPr>
          <w:rFonts w:ascii="Times New Roman" w:hAnsi="Times New Roman" w:cs="Times New Roman"/>
          <w:sz w:val="28"/>
          <w:szCs w:val="28"/>
        </w:rPr>
        <w:t xml:space="preserve"> делят на группы, команды, между которыми идут соревнования.  </w:t>
      </w:r>
    </w:p>
    <w:p w:rsidR="009613D7" w:rsidRPr="00F104AC" w:rsidRDefault="009613D7" w:rsidP="009613D7">
      <w:pPr>
        <w:tabs>
          <w:tab w:val="left" w:pos="540"/>
        </w:tabs>
        <w:spacing w:after="0" w:line="240" w:lineRule="auto"/>
        <w:ind w:firstLine="711"/>
        <w:jc w:val="both"/>
        <w:rPr>
          <w:rFonts w:ascii="Times New Roman" w:hAnsi="Times New Roman" w:cs="Times New Roman"/>
          <w:sz w:val="28"/>
          <w:szCs w:val="28"/>
        </w:rPr>
      </w:pPr>
      <w:r w:rsidRPr="00F104AC">
        <w:rPr>
          <w:rFonts w:ascii="Times New Roman" w:hAnsi="Times New Roman" w:cs="Times New Roman"/>
          <w:sz w:val="28"/>
          <w:szCs w:val="28"/>
        </w:rPr>
        <w:t xml:space="preserve">Для проведения таких игр требуется подготовка, как педагога, так и воспитанников. За несколько дней до игры ребята повторяют основные вопросы темы. Кроме того, каждой команде даются индивидуальные задания: оформить биологическую газету, придумать название и девиз, вопросы, загадки для противников или интересные сведения. </w:t>
      </w:r>
    </w:p>
    <w:p w:rsidR="00C15C5D" w:rsidRDefault="009613D7" w:rsidP="009613D7">
      <w:pPr>
        <w:tabs>
          <w:tab w:val="left" w:pos="540"/>
        </w:tabs>
        <w:spacing w:after="0" w:line="240" w:lineRule="auto"/>
        <w:ind w:firstLine="711"/>
        <w:jc w:val="both"/>
        <w:rPr>
          <w:rFonts w:ascii="Times New Roman" w:hAnsi="Times New Roman" w:cs="Times New Roman"/>
          <w:sz w:val="28"/>
          <w:szCs w:val="28"/>
        </w:rPr>
      </w:pPr>
      <w:r w:rsidRPr="00F104AC">
        <w:rPr>
          <w:rFonts w:ascii="Times New Roman" w:hAnsi="Times New Roman" w:cs="Times New Roman"/>
          <w:sz w:val="28"/>
          <w:szCs w:val="28"/>
        </w:rPr>
        <w:t xml:space="preserve">Игровая ситуация возникает в данном случае за счёт занимательных заданий и самых обыкновенных вопросов из обучающей программы. Обстоятельный ответ на вопрос – необходимое условие выигрыша. В этом и заключается педагогическая ценность данных игр. Причём, возможны задания как для индивидуального ответа (конкурс «Капитанов»), так и коллективные. </w:t>
      </w:r>
    </w:p>
    <w:p w:rsidR="009613D7" w:rsidRPr="00F104AC" w:rsidRDefault="009613D7" w:rsidP="009613D7">
      <w:pPr>
        <w:tabs>
          <w:tab w:val="left" w:pos="540"/>
        </w:tabs>
        <w:spacing w:after="0" w:line="240" w:lineRule="auto"/>
        <w:ind w:firstLine="711"/>
        <w:jc w:val="both"/>
        <w:rPr>
          <w:rFonts w:ascii="Times New Roman" w:hAnsi="Times New Roman" w:cs="Times New Roman"/>
          <w:sz w:val="28"/>
          <w:szCs w:val="28"/>
        </w:rPr>
      </w:pPr>
      <w:r w:rsidRPr="00F104AC">
        <w:rPr>
          <w:rFonts w:ascii="Times New Roman" w:hAnsi="Times New Roman" w:cs="Times New Roman"/>
          <w:sz w:val="28"/>
          <w:szCs w:val="28"/>
        </w:rPr>
        <w:t>При проведении таких игр возможно использование п</w:t>
      </w:r>
      <w:r>
        <w:rPr>
          <w:rFonts w:ascii="Times New Roman" w:hAnsi="Times New Roman" w:cs="Times New Roman"/>
          <w:sz w:val="28"/>
          <w:szCs w:val="28"/>
        </w:rPr>
        <w:t xml:space="preserve">рактических заданий.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Pr="00F104AC">
        <w:rPr>
          <w:rFonts w:ascii="Times New Roman" w:hAnsi="Times New Roman" w:cs="Times New Roman"/>
          <w:sz w:val="28"/>
          <w:szCs w:val="28"/>
        </w:rPr>
        <w:t>можно предложить «черные ящики», в которых находятся следы жизнедеятельности каких-либо животных (выползок змеи, чешуя рыбы, резец</w:t>
      </w:r>
      <w:r>
        <w:rPr>
          <w:rFonts w:ascii="Times New Roman" w:hAnsi="Times New Roman" w:cs="Times New Roman"/>
          <w:sz w:val="28"/>
          <w:szCs w:val="28"/>
        </w:rPr>
        <w:t xml:space="preserve"> бобра, осиное гнездо и т.д.), </w:t>
      </w:r>
      <w:r w:rsidRPr="00F104AC">
        <w:rPr>
          <w:rFonts w:ascii="Times New Roman" w:hAnsi="Times New Roman" w:cs="Times New Roman"/>
          <w:sz w:val="28"/>
          <w:szCs w:val="28"/>
        </w:rPr>
        <w:t>ответ дать по предлагаемой схеме или определить принадлежность следов соответствующим животным, рассказать об их значении в жизни животного или можно предложить работу с коллекциями насекомых и т.п.</w:t>
      </w:r>
      <w:proofErr w:type="gramEnd"/>
    </w:p>
    <w:p w:rsidR="00C15C5D" w:rsidRPr="00F104AC" w:rsidRDefault="00C15C5D" w:rsidP="00C15C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4AC">
        <w:rPr>
          <w:rFonts w:ascii="Times New Roman" w:hAnsi="Times New Roman" w:cs="Times New Roman"/>
          <w:sz w:val="28"/>
          <w:szCs w:val="28"/>
        </w:rPr>
        <w:t xml:space="preserve">В структуре </w:t>
      </w:r>
      <w:r w:rsidRPr="00A819DC">
        <w:rPr>
          <w:rFonts w:ascii="Times New Roman" w:hAnsi="Times New Roman" w:cs="Times New Roman"/>
          <w:sz w:val="28"/>
          <w:szCs w:val="28"/>
        </w:rPr>
        <w:t>игр-соревнований</w:t>
      </w:r>
      <w:r w:rsidRPr="00952A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104AC">
        <w:rPr>
          <w:rFonts w:ascii="Times New Roman" w:hAnsi="Times New Roman" w:cs="Times New Roman"/>
          <w:sz w:val="28"/>
          <w:szCs w:val="28"/>
        </w:rPr>
        <w:t xml:space="preserve"> выделяем пять последовательных этапа:</w:t>
      </w:r>
    </w:p>
    <w:p w:rsidR="00C15C5D" w:rsidRPr="00C15C5D" w:rsidRDefault="00C15C5D" w:rsidP="00C15C5D">
      <w:pPr>
        <w:pStyle w:val="a3"/>
        <w:numPr>
          <w:ilvl w:val="0"/>
          <w:numId w:val="4"/>
        </w:numPr>
        <w:ind w:left="0" w:firstLine="0"/>
        <w:jc w:val="both"/>
        <w:rPr>
          <w:i w:val="0"/>
          <w:szCs w:val="28"/>
        </w:rPr>
      </w:pPr>
      <w:r>
        <w:rPr>
          <w:i w:val="0"/>
          <w:szCs w:val="28"/>
        </w:rPr>
        <w:t>О</w:t>
      </w:r>
      <w:r w:rsidRPr="00C15C5D">
        <w:rPr>
          <w:i w:val="0"/>
          <w:szCs w:val="28"/>
        </w:rPr>
        <w:t>рганизационный этап:</w:t>
      </w:r>
    </w:p>
    <w:p w:rsidR="00C15C5D" w:rsidRPr="00C15C5D" w:rsidRDefault="00C15C5D" w:rsidP="00C15C5D">
      <w:pPr>
        <w:pStyle w:val="a3"/>
        <w:numPr>
          <w:ilvl w:val="0"/>
          <w:numId w:val="5"/>
        </w:numPr>
        <w:ind w:left="0" w:firstLine="0"/>
        <w:jc w:val="both"/>
        <w:rPr>
          <w:b w:val="0"/>
          <w:i w:val="0"/>
          <w:szCs w:val="28"/>
        </w:rPr>
      </w:pPr>
      <w:r w:rsidRPr="00C15C5D">
        <w:rPr>
          <w:b w:val="0"/>
          <w:i w:val="0"/>
          <w:szCs w:val="28"/>
        </w:rPr>
        <w:t>знакомство с темой и целями игрового занятия</w:t>
      </w:r>
      <w:proofErr w:type="gramStart"/>
      <w:r w:rsidRPr="00C15C5D">
        <w:rPr>
          <w:b w:val="0"/>
          <w:bCs/>
          <w:i w:val="0"/>
          <w:szCs w:val="28"/>
        </w:rPr>
        <w:t xml:space="preserve"> ;</w:t>
      </w:r>
      <w:proofErr w:type="gramEnd"/>
    </w:p>
    <w:p w:rsidR="00C15C5D" w:rsidRPr="00C15C5D" w:rsidRDefault="00C15C5D" w:rsidP="00C15C5D">
      <w:pPr>
        <w:pStyle w:val="a3"/>
        <w:numPr>
          <w:ilvl w:val="0"/>
          <w:numId w:val="5"/>
        </w:numPr>
        <w:ind w:left="0" w:firstLine="0"/>
        <w:jc w:val="both"/>
        <w:rPr>
          <w:b w:val="0"/>
          <w:i w:val="0"/>
          <w:szCs w:val="28"/>
        </w:rPr>
      </w:pPr>
      <w:r w:rsidRPr="00C15C5D">
        <w:rPr>
          <w:b w:val="0"/>
          <w:i w:val="0"/>
          <w:szCs w:val="28"/>
        </w:rPr>
        <w:t>представление членов жюри (если имеется);</w:t>
      </w:r>
    </w:p>
    <w:p w:rsidR="00C15C5D" w:rsidRPr="00C15C5D" w:rsidRDefault="00C15C5D" w:rsidP="00C15C5D">
      <w:pPr>
        <w:pStyle w:val="a3"/>
        <w:numPr>
          <w:ilvl w:val="0"/>
          <w:numId w:val="5"/>
        </w:numPr>
        <w:ind w:left="0" w:firstLine="0"/>
        <w:jc w:val="both"/>
        <w:rPr>
          <w:b w:val="0"/>
          <w:i w:val="0"/>
          <w:szCs w:val="28"/>
        </w:rPr>
      </w:pPr>
      <w:r w:rsidRPr="00C15C5D">
        <w:rPr>
          <w:b w:val="0"/>
          <w:i w:val="0"/>
          <w:szCs w:val="28"/>
        </w:rPr>
        <w:lastRenderedPageBreak/>
        <w:t>представление и приветствие команд;</w:t>
      </w:r>
    </w:p>
    <w:p w:rsidR="00C15C5D" w:rsidRPr="00C15C5D" w:rsidRDefault="00C15C5D" w:rsidP="00C15C5D">
      <w:pPr>
        <w:pStyle w:val="a3"/>
        <w:numPr>
          <w:ilvl w:val="0"/>
          <w:numId w:val="5"/>
        </w:numPr>
        <w:ind w:left="0" w:firstLine="0"/>
        <w:jc w:val="both"/>
        <w:rPr>
          <w:b w:val="0"/>
          <w:i w:val="0"/>
          <w:szCs w:val="28"/>
        </w:rPr>
      </w:pPr>
      <w:r w:rsidRPr="00C15C5D">
        <w:rPr>
          <w:b w:val="0"/>
          <w:i w:val="0"/>
          <w:szCs w:val="28"/>
        </w:rPr>
        <w:t>жеребьёвка.</w:t>
      </w:r>
    </w:p>
    <w:p w:rsidR="00C15C5D" w:rsidRPr="00F104AC" w:rsidRDefault="00C15C5D" w:rsidP="00C15C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AC">
        <w:rPr>
          <w:rFonts w:ascii="Times New Roman" w:hAnsi="Times New Roman" w:cs="Times New Roman"/>
          <w:sz w:val="28"/>
          <w:szCs w:val="28"/>
        </w:rPr>
        <w:tab/>
        <w:t>Представление и приветствие команд</w:t>
      </w:r>
      <w:r>
        <w:rPr>
          <w:rFonts w:ascii="Times New Roman" w:hAnsi="Times New Roman" w:cs="Times New Roman"/>
          <w:sz w:val="28"/>
          <w:szCs w:val="28"/>
        </w:rPr>
        <w:t xml:space="preserve">: - </w:t>
      </w:r>
      <w:r w:rsidRPr="00F104AC">
        <w:rPr>
          <w:rFonts w:ascii="Times New Roman" w:hAnsi="Times New Roman" w:cs="Times New Roman"/>
          <w:sz w:val="28"/>
          <w:szCs w:val="28"/>
        </w:rPr>
        <w:t xml:space="preserve">каждая команда готовит его заранее (придумывают название, девиз, стихи и </w:t>
      </w:r>
      <w:proofErr w:type="spellStart"/>
      <w:r w:rsidRPr="00F104AC">
        <w:rPr>
          <w:rFonts w:ascii="Times New Roman" w:hAnsi="Times New Roman" w:cs="Times New Roman"/>
          <w:sz w:val="28"/>
          <w:szCs w:val="28"/>
        </w:rPr>
        <w:t>т.д</w:t>
      </w:r>
      <w:proofErr w:type="spellEnd"/>
      <w:proofErr w:type="gramStart"/>
      <w:r w:rsidRPr="00F104A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F104AC">
        <w:rPr>
          <w:rFonts w:ascii="Times New Roman" w:hAnsi="Times New Roman" w:cs="Times New Roman"/>
          <w:sz w:val="28"/>
          <w:szCs w:val="28"/>
        </w:rPr>
        <w:t xml:space="preserve"> данном случае желательно оценить работу команд</w:t>
      </w:r>
      <w:r w:rsidR="002F2140">
        <w:rPr>
          <w:rFonts w:ascii="Times New Roman" w:hAnsi="Times New Roman" w:cs="Times New Roman"/>
          <w:sz w:val="28"/>
          <w:szCs w:val="28"/>
        </w:rPr>
        <w:t xml:space="preserve">. </w:t>
      </w:r>
      <w:r w:rsidRPr="00F104AC">
        <w:rPr>
          <w:rFonts w:ascii="Times New Roman" w:hAnsi="Times New Roman" w:cs="Times New Roman"/>
          <w:sz w:val="28"/>
          <w:szCs w:val="28"/>
        </w:rPr>
        <w:t>Жеребьёвка может проводиться разными способами. Это зависит от творчества педагога. Можно предложить вопросы, какая из команд первой ответит, та и начинает турнир. Жеребьёвка должна длиться не более 3–4 минут.</w:t>
      </w:r>
    </w:p>
    <w:p w:rsidR="00C15C5D" w:rsidRPr="002F2140" w:rsidRDefault="002F2140" w:rsidP="002F2140">
      <w:pPr>
        <w:pStyle w:val="a3"/>
        <w:numPr>
          <w:ilvl w:val="0"/>
          <w:numId w:val="4"/>
        </w:numPr>
        <w:jc w:val="both"/>
        <w:rPr>
          <w:i w:val="0"/>
          <w:szCs w:val="28"/>
        </w:rPr>
      </w:pPr>
      <w:r w:rsidRPr="002F2140">
        <w:rPr>
          <w:i w:val="0"/>
          <w:szCs w:val="28"/>
        </w:rPr>
        <w:t>Р</w:t>
      </w:r>
      <w:r w:rsidR="00C15C5D" w:rsidRPr="002F2140">
        <w:rPr>
          <w:i w:val="0"/>
          <w:szCs w:val="28"/>
        </w:rPr>
        <w:t>азминка.</w:t>
      </w:r>
    </w:p>
    <w:p w:rsidR="00C15C5D" w:rsidRPr="00F104AC" w:rsidRDefault="00C15C5D" w:rsidP="00C15C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4AC">
        <w:rPr>
          <w:rFonts w:ascii="Times New Roman" w:hAnsi="Times New Roman" w:cs="Times New Roman"/>
          <w:sz w:val="28"/>
          <w:szCs w:val="28"/>
        </w:rPr>
        <w:tab/>
        <w:t>Каждую игру целесообразно начать с разминки. Рассматриваем её как психологическую подготовку участников к основным заданиям игры, чтобы увлечь и вовлечь всех обучающихся. Название заданий может быть разным, но в основе всех их лежит принцип – это достаточно лёгкие на первый взгляд вопросы, ориентированные не только на выявление знаний, но и на сообразительность, находчивость, догадку и быстроту реакции. В процессе разминки формируется способность быстро понимать задание, умение внимательно слушать вопросы и чётко на них отвечать. Время на обсуждение чаще всего не даётся.</w:t>
      </w:r>
    </w:p>
    <w:p w:rsidR="00C15C5D" w:rsidRPr="00F104AC" w:rsidRDefault="00C15C5D" w:rsidP="00C15C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AC">
        <w:rPr>
          <w:rFonts w:ascii="Times New Roman" w:hAnsi="Times New Roman" w:cs="Times New Roman"/>
          <w:sz w:val="28"/>
          <w:szCs w:val="28"/>
        </w:rPr>
        <w:tab/>
        <w:t xml:space="preserve">Также возможно использование лото. Для этого используются пословицы и приметы: </w:t>
      </w:r>
      <w:proofErr w:type="gramStart"/>
      <w:r w:rsidRPr="00F104AC">
        <w:rPr>
          <w:rFonts w:ascii="Times New Roman" w:hAnsi="Times New Roman" w:cs="Times New Roman"/>
          <w:sz w:val="28"/>
          <w:szCs w:val="28"/>
        </w:rPr>
        <w:t>«Много леса – сбереги, мало леса – посади»; «Не плюй в колодец – пригодиться воды напиться»; «Одно дерево срубил – посади сорок»; «Синица к избе - зима на двор»; «Осень велика - зима долга»;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4AC">
        <w:rPr>
          <w:rFonts w:ascii="Times New Roman" w:hAnsi="Times New Roman" w:cs="Times New Roman"/>
          <w:sz w:val="28"/>
          <w:szCs w:val="28"/>
        </w:rPr>
        <w:t>«Поздний грибок - поздний снежок», «Аист на крыше – мир на Земле».</w:t>
      </w:r>
      <w:proofErr w:type="gramEnd"/>
      <w:r w:rsidRPr="00F104AC">
        <w:rPr>
          <w:rFonts w:ascii="Times New Roman" w:hAnsi="Times New Roman" w:cs="Times New Roman"/>
          <w:sz w:val="28"/>
          <w:szCs w:val="28"/>
        </w:rPr>
        <w:t xml:space="preserve"> Каждое изречение разбивается на две смысловые части и записывается на разных карточках. Задание – составить карточки таким образом, чтобы получилась пословица.</w:t>
      </w:r>
    </w:p>
    <w:p w:rsidR="002F2140" w:rsidRPr="002F2140" w:rsidRDefault="002F2140" w:rsidP="002F2140">
      <w:pPr>
        <w:pStyle w:val="a3"/>
        <w:numPr>
          <w:ilvl w:val="0"/>
          <w:numId w:val="4"/>
        </w:numPr>
        <w:ind w:left="0" w:firstLine="0"/>
        <w:jc w:val="both"/>
        <w:rPr>
          <w:i w:val="0"/>
          <w:szCs w:val="28"/>
        </w:rPr>
      </w:pPr>
      <w:r w:rsidRPr="002F2140">
        <w:rPr>
          <w:i w:val="0"/>
          <w:szCs w:val="28"/>
        </w:rPr>
        <w:t>Р</w:t>
      </w:r>
      <w:r w:rsidR="00C15C5D" w:rsidRPr="002F2140">
        <w:rPr>
          <w:i w:val="0"/>
          <w:szCs w:val="28"/>
        </w:rPr>
        <w:t>ешение частично-поисковых задач.</w:t>
      </w:r>
      <w:r w:rsidR="00C15C5D" w:rsidRPr="002F2140">
        <w:rPr>
          <w:i w:val="0"/>
          <w:color w:val="FF0000"/>
          <w:sz w:val="44"/>
          <w:szCs w:val="44"/>
        </w:rPr>
        <w:t xml:space="preserve"> </w:t>
      </w:r>
    </w:p>
    <w:p w:rsidR="00C15C5D" w:rsidRPr="002F2140" w:rsidRDefault="00C15C5D" w:rsidP="002F2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140">
        <w:rPr>
          <w:szCs w:val="28"/>
        </w:rPr>
        <w:tab/>
      </w:r>
      <w:r w:rsidRPr="002F2140">
        <w:rPr>
          <w:rFonts w:ascii="Times New Roman" w:hAnsi="Times New Roman" w:cs="Times New Roman"/>
          <w:sz w:val="28"/>
          <w:szCs w:val="28"/>
        </w:rPr>
        <w:t xml:space="preserve">Данный этап включает основные задания, направленные </w:t>
      </w:r>
      <w:r w:rsidR="002F2140">
        <w:rPr>
          <w:rFonts w:ascii="Times New Roman" w:hAnsi="Times New Roman" w:cs="Times New Roman"/>
          <w:sz w:val="28"/>
          <w:szCs w:val="28"/>
        </w:rPr>
        <w:t xml:space="preserve">на мониторинг знаний и умений </w:t>
      </w:r>
      <w:proofErr w:type="spellStart"/>
      <w:r w:rsidRPr="002F2140">
        <w:rPr>
          <w:rFonts w:ascii="Times New Roman" w:hAnsi="Times New Roman" w:cs="Times New Roman"/>
          <w:sz w:val="28"/>
          <w:szCs w:val="28"/>
        </w:rPr>
        <w:t>учающихся</w:t>
      </w:r>
      <w:proofErr w:type="spellEnd"/>
      <w:r w:rsidRPr="002F2140">
        <w:rPr>
          <w:rFonts w:ascii="Times New Roman" w:hAnsi="Times New Roman" w:cs="Times New Roman"/>
          <w:sz w:val="28"/>
          <w:szCs w:val="28"/>
        </w:rPr>
        <w:t xml:space="preserve"> по теме. Они определяются главным образом степенью сложности умственных действий и операций (анализ, синтез, сравнение, обобщение, абстракция, классификация, конкретизация и т.п.). Примером могут быть традиционные конкурсы капитанов, решение ситуационных задач и биологических лабиринтов, конкурсы загадок, моделирование органов животных, анализ биологическог</w:t>
      </w:r>
      <w:r w:rsidR="002F2140">
        <w:rPr>
          <w:rFonts w:ascii="Times New Roman" w:hAnsi="Times New Roman" w:cs="Times New Roman"/>
          <w:sz w:val="28"/>
          <w:szCs w:val="28"/>
        </w:rPr>
        <w:t xml:space="preserve">о текста, работа с коллекциями и т.д. На выполнение </w:t>
      </w:r>
      <w:r w:rsidRPr="002F2140">
        <w:rPr>
          <w:rFonts w:ascii="Times New Roman" w:hAnsi="Times New Roman" w:cs="Times New Roman"/>
          <w:sz w:val="28"/>
          <w:szCs w:val="28"/>
        </w:rPr>
        <w:t>даётся фиксированное время</w:t>
      </w:r>
      <w:r w:rsidR="002F2140">
        <w:rPr>
          <w:rFonts w:ascii="Times New Roman" w:hAnsi="Times New Roman" w:cs="Times New Roman"/>
          <w:sz w:val="28"/>
          <w:szCs w:val="28"/>
        </w:rPr>
        <w:t>.</w:t>
      </w:r>
      <w:r w:rsidRPr="002F21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5C5D" w:rsidRPr="002F2140" w:rsidRDefault="00C15C5D" w:rsidP="002F2140">
      <w:pPr>
        <w:pStyle w:val="a3"/>
        <w:numPr>
          <w:ilvl w:val="0"/>
          <w:numId w:val="4"/>
        </w:numPr>
        <w:ind w:left="0" w:firstLine="0"/>
        <w:jc w:val="both"/>
        <w:rPr>
          <w:i w:val="0"/>
          <w:szCs w:val="28"/>
        </w:rPr>
      </w:pPr>
      <w:r w:rsidRPr="002F2140">
        <w:rPr>
          <w:i w:val="0"/>
          <w:szCs w:val="28"/>
        </w:rPr>
        <w:t>Выполнение творческих заданий.</w:t>
      </w:r>
    </w:p>
    <w:p w:rsidR="00C15C5D" w:rsidRPr="00F104AC" w:rsidRDefault="00C15C5D" w:rsidP="002F214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04A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104AC">
        <w:rPr>
          <w:rFonts w:ascii="Times New Roman" w:hAnsi="Times New Roman" w:cs="Times New Roman"/>
          <w:sz w:val="28"/>
          <w:szCs w:val="28"/>
        </w:rPr>
        <w:t>Выполнение творческих заданий рассчитано на новые неожиданные, непривычные комбинации, при рассмотрении давно из</w:t>
      </w:r>
      <w:r w:rsidR="002F2140">
        <w:rPr>
          <w:rFonts w:ascii="Times New Roman" w:hAnsi="Times New Roman" w:cs="Times New Roman"/>
          <w:sz w:val="28"/>
          <w:szCs w:val="28"/>
        </w:rPr>
        <w:t>вестных, с целью воспитания у уча</w:t>
      </w:r>
      <w:r w:rsidRPr="00F104AC">
        <w:rPr>
          <w:rFonts w:ascii="Times New Roman" w:hAnsi="Times New Roman" w:cs="Times New Roman"/>
          <w:sz w:val="28"/>
          <w:szCs w:val="28"/>
        </w:rPr>
        <w:t>щихся умения видеть новое в известном, использовать полученные знания в новых или сильно видоизменённых условиях.</w:t>
      </w:r>
      <w:proofErr w:type="gramEnd"/>
      <w:r w:rsidRPr="00F104AC">
        <w:rPr>
          <w:rFonts w:ascii="Times New Roman" w:hAnsi="Times New Roman" w:cs="Times New Roman"/>
          <w:sz w:val="28"/>
          <w:szCs w:val="28"/>
        </w:rPr>
        <w:t xml:space="preserve"> Это могут быть и рисунки, и плакаты, и создание стихов и пр. На выполнение заданий такого типа следует отводить 10-15 минут. </w:t>
      </w:r>
    </w:p>
    <w:p w:rsidR="00C15C5D" w:rsidRPr="00F104AC" w:rsidRDefault="00C15C5D" w:rsidP="00C15C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AC">
        <w:rPr>
          <w:rFonts w:ascii="Times New Roman" w:hAnsi="Times New Roman" w:cs="Times New Roman"/>
          <w:sz w:val="28"/>
          <w:szCs w:val="28"/>
        </w:rPr>
        <w:tab/>
        <w:t>Предлагаем некоторые из них:</w:t>
      </w:r>
    </w:p>
    <w:p w:rsidR="00C15C5D" w:rsidRPr="00F104AC" w:rsidRDefault="00C15C5D" w:rsidP="00C15C5D">
      <w:pPr>
        <w:numPr>
          <w:ilvl w:val="0"/>
          <w:numId w:val="2"/>
        </w:numPr>
        <w:tabs>
          <w:tab w:val="clear" w:pos="1065"/>
          <w:tab w:val="num" w:pos="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104AC">
        <w:rPr>
          <w:rFonts w:ascii="Times New Roman" w:hAnsi="Times New Roman" w:cs="Times New Roman"/>
          <w:sz w:val="28"/>
          <w:szCs w:val="28"/>
        </w:rPr>
        <w:t>Каждой команде даётся лист ватмана, карандаши. Задание – нарисовать экологический плакат на тему «Птицы – наши друзья!».</w:t>
      </w:r>
      <w:r w:rsidRPr="00F104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C5D" w:rsidRPr="00F104AC" w:rsidRDefault="00C15C5D" w:rsidP="00C15C5D">
      <w:pPr>
        <w:numPr>
          <w:ilvl w:val="0"/>
          <w:numId w:val="2"/>
        </w:numPr>
        <w:tabs>
          <w:tab w:val="clear" w:pos="1065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04AC">
        <w:rPr>
          <w:rFonts w:ascii="Times New Roman" w:hAnsi="Times New Roman" w:cs="Times New Roman"/>
          <w:sz w:val="28"/>
          <w:szCs w:val="28"/>
        </w:rPr>
        <w:lastRenderedPageBreak/>
        <w:t>Участники должны нарисовать рисунки на тему «Значение насекомых для человека» и дать к нему объяснение.</w:t>
      </w:r>
    </w:p>
    <w:p w:rsidR="00C15C5D" w:rsidRPr="00F104AC" w:rsidRDefault="00C15C5D" w:rsidP="00C15C5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AC">
        <w:rPr>
          <w:rFonts w:ascii="Times New Roman" w:hAnsi="Times New Roman" w:cs="Times New Roman"/>
          <w:sz w:val="28"/>
          <w:szCs w:val="28"/>
        </w:rPr>
        <w:t xml:space="preserve">Команды должны изобразить на листах бумаги экологические знаки на предложенные темы: «Осторожно, муравейник!», «Не разводить огонь!». </w:t>
      </w:r>
    </w:p>
    <w:p w:rsidR="00C15C5D" w:rsidRPr="002F2140" w:rsidRDefault="002F2140" w:rsidP="002F2140">
      <w:pPr>
        <w:pStyle w:val="a3"/>
        <w:numPr>
          <w:ilvl w:val="0"/>
          <w:numId w:val="4"/>
        </w:numPr>
        <w:ind w:left="0" w:firstLine="0"/>
        <w:jc w:val="both"/>
        <w:rPr>
          <w:i w:val="0"/>
          <w:szCs w:val="28"/>
        </w:rPr>
      </w:pPr>
      <w:r w:rsidRPr="002F2140">
        <w:rPr>
          <w:i w:val="0"/>
          <w:szCs w:val="28"/>
        </w:rPr>
        <w:t>П</w:t>
      </w:r>
      <w:r w:rsidR="00C15C5D" w:rsidRPr="002F2140">
        <w:rPr>
          <w:i w:val="0"/>
          <w:szCs w:val="28"/>
        </w:rPr>
        <w:t>одведение итогов.</w:t>
      </w:r>
    </w:p>
    <w:p w:rsidR="00C15C5D" w:rsidRPr="00F104AC" w:rsidRDefault="00C15C5D" w:rsidP="00C15C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AC">
        <w:rPr>
          <w:rFonts w:ascii="Times New Roman" w:hAnsi="Times New Roman" w:cs="Times New Roman"/>
          <w:b/>
          <w:sz w:val="28"/>
          <w:szCs w:val="28"/>
        </w:rPr>
        <w:tab/>
      </w:r>
      <w:r w:rsidRPr="00F104AC">
        <w:rPr>
          <w:rFonts w:ascii="Times New Roman" w:hAnsi="Times New Roman" w:cs="Times New Roman"/>
          <w:sz w:val="28"/>
          <w:szCs w:val="28"/>
        </w:rPr>
        <w:t xml:space="preserve">Данный этап включает в себя подведение итогов, награждение. </w:t>
      </w:r>
      <w:r w:rsidR="00793A14">
        <w:rPr>
          <w:rFonts w:ascii="Times New Roman" w:hAnsi="Times New Roman" w:cs="Times New Roman"/>
          <w:sz w:val="28"/>
          <w:szCs w:val="28"/>
        </w:rPr>
        <w:t>С</w:t>
      </w:r>
      <w:r w:rsidRPr="00F104AC">
        <w:rPr>
          <w:rFonts w:ascii="Times New Roman" w:hAnsi="Times New Roman" w:cs="Times New Roman"/>
          <w:sz w:val="28"/>
          <w:szCs w:val="28"/>
        </w:rPr>
        <w:t xml:space="preserve">обственный опыт выполнения задания помогает каждому из </w:t>
      </w:r>
      <w:r w:rsidR="00793A14">
        <w:rPr>
          <w:rFonts w:ascii="Times New Roman" w:hAnsi="Times New Roman" w:cs="Times New Roman"/>
          <w:sz w:val="28"/>
          <w:szCs w:val="28"/>
        </w:rPr>
        <w:t>учащихся</w:t>
      </w:r>
      <w:r w:rsidRPr="00F104AC">
        <w:rPr>
          <w:rFonts w:ascii="Times New Roman" w:hAnsi="Times New Roman" w:cs="Times New Roman"/>
          <w:sz w:val="28"/>
          <w:szCs w:val="28"/>
        </w:rPr>
        <w:t xml:space="preserve"> по-деловому и конструктивно обсуждать увиденную работу товарища, а высказанные им при обсуждении замечания отражаются и проверяются на последующих собственных показах. </w:t>
      </w:r>
    </w:p>
    <w:p w:rsidR="00C15C5D" w:rsidRPr="00F104AC" w:rsidRDefault="00C15C5D" w:rsidP="00C15C5D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104AC">
        <w:rPr>
          <w:rFonts w:ascii="Times New Roman" w:hAnsi="Times New Roman" w:cs="Times New Roman"/>
          <w:sz w:val="28"/>
          <w:szCs w:val="28"/>
        </w:rPr>
        <w:t>Кроме описанных этапов, дополнительно можно использовать паузы с интересными сведениями. Где и в какой момент их использовать – решать педагогу, ведь важную роль в проведении игры имеет не только предварительная подготовка, но и возможность импровизации.</w:t>
      </w:r>
    </w:p>
    <w:p w:rsidR="00C15C5D" w:rsidRPr="00F104AC" w:rsidRDefault="00C15C5D" w:rsidP="00C15C5D">
      <w:pPr>
        <w:tabs>
          <w:tab w:val="num" w:pos="72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104AC">
        <w:rPr>
          <w:rFonts w:ascii="Times New Roman" w:hAnsi="Times New Roman" w:cs="Times New Roman"/>
          <w:sz w:val="28"/>
          <w:szCs w:val="28"/>
        </w:rPr>
        <w:t xml:space="preserve">К примеру, знаете ли вы, что… </w:t>
      </w:r>
    </w:p>
    <w:p w:rsidR="00C15C5D" w:rsidRPr="00F104AC" w:rsidRDefault="00C15C5D" w:rsidP="00C15C5D">
      <w:pPr>
        <w:tabs>
          <w:tab w:val="num" w:pos="72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104AC">
        <w:rPr>
          <w:rFonts w:ascii="Times New Roman" w:hAnsi="Times New Roman" w:cs="Times New Roman"/>
          <w:sz w:val="28"/>
          <w:szCs w:val="28"/>
        </w:rPr>
        <w:t xml:space="preserve">- самцы бабочек находят самок на расстоянии </w:t>
      </w:r>
      <w:smartTag w:uri="urn:schemas-microsoft-com:office:smarttags" w:element="metricconverter">
        <w:smartTagPr>
          <w:attr w:name="ProductID" w:val="11 километров"/>
        </w:smartTagPr>
        <w:r w:rsidRPr="00F104AC">
          <w:rPr>
            <w:rFonts w:ascii="Times New Roman" w:hAnsi="Times New Roman" w:cs="Times New Roman"/>
            <w:sz w:val="28"/>
            <w:szCs w:val="28"/>
          </w:rPr>
          <w:t>11 километров</w:t>
        </w:r>
      </w:smartTag>
      <w:r w:rsidRPr="00F104AC">
        <w:rPr>
          <w:rFonts w:ascii="Times New Roman" w:hAnsi="Times New Roman" w:cs="Times New Roman"/>
          <w:sz w:val="28"/>
          <w:szCs w:val="28"/>
        </w:rPr>
        <w:t>.</w:t>
      </w:r>
    </w:p>
    <w:sectPr w:rsidR="00C15C5D" w:rsidRPr="00F104AC" w:rsidSect="00777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62117"/>
    <w:multiLevelType w:val="hybridMultilevel"/>
    <w:tmpl w:val="5D0AC152"/>
    <w:lvl w:ilvl="0" w:tplc="F7A0614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A3A447E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5FCF62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F4011B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75C07D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EAD3B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A922C6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78CF15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82C7EB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4878677D"/>
    <w:multiLevelType w:val="hybridMultilevel"/>
    <w:tmpl w:val="35E88106"/>
    <w:lvl w:ilvl="0" w:tplc="68B6663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66CB5993"/>
    <w:multiLevelType w:val="hybridMultilevel"/>
    <w:tmpl w:val="40347580"/>
    <w:lvl w:ilvl="0" w:tplc="AB820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1513FA"/>
    <w:multiLevelType w:val="hybridMultilevel"/>
    <w:tmpl w:val="699AA966"/>
    <w:lvl w:ilvl="0" w:tplc="3BF82998">
      <w:start w:val="1"/>
      <w:numFmt w:val="decimal"/>
      <w:lvlText w:val="%1."/>
      <w:lvlJc w:val="left"/>
      <w:pPr>
        <w:ind w:left="644" w:hanging="360"/>
      </w:pPr>
      <w:rPr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AC1D1F"/>
    <w:multiLevelType w:val="hybridMultilevel"/>
    <w:tmpl w:val="4D60C686"/>
    <w:lvl w:ilvl="0" w:tplc="577CB7A2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0C258B"/>
    <w:rsid w:val="000436A8"/>
    <w:rsid w:val="000C258B"/>
    <w:rsid w:val="00255129"/>
    <w:rsid w:val="0027023A"/>
    <w:rsid w:val="00273C4E"/>
    <w:rsid w:val="0029321B"/>
    <w:rsid w:val="002F2140"/>
    <w:rsid w:val="003878BF"/>
    <w:rsid w:val="00490FDA"/>
    <w:rsid w:val="005B655E"/>
    <w:rsid w:val="006E398A"/>
    <w:rsid w:val="00747C97"/>
    <w:rsid w:val="00752CB0"/>
    <w:rsid w:val="00777602"/>
    <w:rsid w:val="00793A14"/>
    <w:rsid w:val="007E6445"/>
    <w:rsid w:val="009613D7"/>
    <w:rsid w:val="00A13157"/>
    <w:rsid w:val="00B34D0B"/>
    <w:rsid w:val="00C13C02"/>
    <w:rsid w:val="00C15C5D"/>
    <w:rsid w:val="00C50B90"/>
    <w:rsid w:val="00D0697E"/>
    <w:rsid w:val="00D67653"/>
    <w:rsid w:val="00DF3DB3"/>
    <w:rsid w:val="00E6263A"/>
    <w:rsid w:val="00F640C4"/>
    <w:rsid w:val="00FB0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D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i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1624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моудод</Company>
  <LinksUpToDate>false</LinksUpToDate>
  <CharactersWithSpaces>10860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</dc:creator>
  <cp:keywords/>
  <dc:description/>
  <cp:lastModifiedBy>метод</cp:lastModifiedBy>
  <cp:revision>26</cp:revision>
  <cp:lastPrinted>2018-02-19T09:37:00Z</cp:lastPrinted>
  <dcterms:created xsi:type="dcterms:W3CDTF">2018-02-15T09:13:00Z</dcterms:created>
  <dcterms:modified xsi:type="dcterms:W3CDTF">2018-02-26T02:14:00Z</dcterms:modified>
</cp:coreProperties>
</file>